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4E" w:rsidRDefault="0079674E">
      <w:pPr>
        <w:pStyle w:val="BodyText"/>
        <w:spacing w:before="4"/>
        <w:rPr>
          <w:rFonts w:ascii="Times New Roman"/>
          <w:sz w:val="15"/>
        </w:rPr>
      </w:pPr>
    </w:p>
    <w:p w:rsidR="0079674E" w:rsidRDefault="00111700">
      <w:pPr>
        <w:spacing w:before="100" w:line="334" w:lineRule="exact"/>
        <w:ind w:left="3582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-112181</wp:posOffset>
            </wp:positionV>
            <wp:extent cx="704849" cy="6883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9" cy="68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id-Minnesota_Perkins_Partnership_Funds"/>
      <w:bookmarkEnd w:id="0"/>
      <w:r>
        <w:rPr>
          <w:b/>
          <w:sz w:val="28"/>
        </w:rPr>
        <w:t>Mid-Minnesota Perkins Partnership Funds</w:t>
      </w:r>
    </w:p>
    <w:p w:rsidR="0079674E" w:rsidRDefault="00111700">
      <w:pPr>
        <w:spacing w:line="286" w:lineRule="exact"/>
        <w:ind w:left="1479"/>
        <w:rPr>
          <w:b/>
          <w:sz w:val="24"/>
        </w:rPr>
      </w:pPr>
      <w:r>
        <w:rPr>
          <w:b/>
          <w:sz w:val="24"/>
          <w:u w:val="thick"/>
        </w:rPr>
        <w:t>Funds/Equipment Pre-approval Request FY 2</w:t>
      </w:r>
      <w:r w:rsidR="00714AB3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 xml:space="preserve"> - Due Feb 1</w:t>
      </w:r>
      <w:r w:rsidR="00714AB3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, 202</w:t>
      </w:r>
      <w:r w:rsidR="00714AB3">
        <w:rPr>
          <w:b/>
          <w:sz w:val="24"/>
          <w:u w:val="thick"/>
        </w:rPr>
        <w:t>2</w:t>
      </w:r>
    </w:p>
    <w:p w:rsidR="0079674E" w:rsidRDefault="0079674E">
      <w:pPr>
        <w:pStyle w:val="BodyText"/>
        <w:rPr>
          <w:b/>
          <w:sz w:val="15"/>
        </w:rPr>
      </w:pPr>
    </w:p>
    <w:p w:rsidR="0079674E" w:rsidRDefault="00111700">
      <w:pPr>
        <w:pStyle w:val="BodyText"/>
        <w:tabs>
          <w:tab w:val="left" w:pos="2462"/>
          <w:tab w:val="left" w:pos="2675"/>
          <w:tab w:val="left" w:pos="10852"/>
        </w:tabs>
        <w:spacing w:before="99"/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9"/>
        </w:rPr>
        <w:t xml:space="preserve"> </w:t>
      </w:r>
      <w:r>
        <w:t>Name/Number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11BD" w:rsidRDefault="00C811BD" w:rsidP="00C811BD">
      <w:pPr>
        <w:tabs>
          <w:tab w:val="left" w:pos="479"/>
          <w:tab w:val="left" w:pos="481"/>
          <w:tab w:val="left" w:pos="4022"/>
          <w:tab w:val="left" w:pos="4950"/>
        </w:tabs>
        <w:spacing w:before="100" w:line="277" w:lineRule="exact"/>
      </w:pPr>
    </w:p>
    <w:p w:rsidR="0079674E" w:rsidRPr="00C811BD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80"/>
        </w:tabs>
        <w:spacing w:line="265" w:lineRule="exact"/>
      </w:pPr>
      <w:r>
        <w:rPr>
          <w:b/>
        </w:rPr>
        <w:t xml:space="preserve">Name of course </w:t>
      </w:r>
      <w:r>
        <w:t>using Perkins funded</w:t>
      </w:r>
      <w:r>
        <w:rPr>
          <w:spacing w:val="-7"/>
        </w:rPr>
        <w:t xml:space="preserve"> </w:t>
      </w:r>
      <w:r>
        <w:t xml:space="preserve">item: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11BD" w:rsidRDefault="00C811BD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80"/>
        </w:tabs>
        <w:spacing w:line="265" w:lineRule="exact"/>
      </w:pPr>
      <w:r>
        <w:rPr>
          <w:b/>
        </w:rPr>
        <w:t>Is the course for 9</w:t>
      </w:r>
      <w:r w:rsidRPr="00C811BD">
        <w:rPr>
          <w:b/>
          <w:vertAlign w:val="superscript"/>
        </w:rPr>
        <w:t>th</w:t>
      </w:r>
      <w:r>
        <w:rPr>
          <w:b/>
        </w:rPr>
        <w:t xml:space="preserve"> – 12</w:t>
      </w:r>
      <w:r w:rsidRPr="00C811BD">
        <w:rPr>
          <w:b/>
          <w:vertAlign w:val="superscript"/>
        </w:rPr>
        <w:t>th</w:t>
      </w:r>
      <w:r>
        <w:rPr>
          <w:b/>
        </w:rPr>
        <w:t xml:space="preserve"> graders?   _________</w:t>
      </w:r>
    </w:p>
    <w:p w:rsidR="0079674E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41"/>
        </w:tabs>
        <w:spacing w:line="265" w:lineRule="exact"/>
      </w:pPr>
      <w:r>
        <w:rPr>
          <w:b/>
        </w:rPr>
        <w:t xml:space="preserve">Name of teacher </w:t>
      </w:r>
      <w:r>
        <w:t>using equipment/teaching course/attending</w:t>
      </w:r>
      <w:r>
        <w:rPr>
          <w:spacing w:val="-26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111700">
      <w:pPr>
        <w:pStyle w:val="Heading1"/>
        <w:numPr>
          <w:ilvl w:val="0"/>
          <w:numId w:val="1"/>
        </w:numPr>
        <w:tabs>
          <w:tab w:val="left" w:pos="479"/>
          <w:tab w:val="left" w:pos="481"/>
          <w:tab w:val="left" w:pos="3514"/>
        </w:tabs>
        <w:spacing w:line="266" w:lineRule="exact"/>
      </w:pPr>
      <w:r>
        <w:t>Folder</w:t>
      </w:r>
      <w:r>
        <w:rPr>
          <w:spacing w:val="-9"/>
        </w:rPr>
        <w:t xml:space="preserve"> </w:t>
      </w:r>
      <w:r>
        <w:t>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80"/>
          <w:tab w:val="left" w:pos="10988"/>
        </w:tabs>
        <w:ind w:right="129"/>
        <w:rPr>
          <w:b/>
        </w:rPr>
      </w:pPr>
      <w:r>
        <w:rPr>
          <w:b/>
        </w:rPr>
        <w:t>It is a Perkins requirement to be part of an advisory board specific to your program area in order to access Perkins funds. Are you a member of an</w:t>
      </w:r>
      <w:r>
        <w:rPr>
          <w:b/>
          <w:spacing w:val="-3"/>
        </w:rPr>
        <w:t xml:space="preserve"> </w:t>
      </w:r>
      <w:r>
        <w:rPr>
          <w:b/>
        </w:rPr>
        <w:t xml:space="preserve">advisory board?  </w:t>
      </w:r>
      <w:r>
        <w:rPr>
          <w:b/>
          <w:spacing w:val="1"/>
        </w:rPr>
        <w:t xml:space="preserve"> </w:t>
      </w: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Local group, Ridgewater College boards or</w:t>
      </w:r>
      <w:r>
        <w:rPr>
          <w:b/>
          <w:spacing w:val="-5"/>
        </w:rPr>
        <w:t xml:space="preserve"> </w:t>
      </w:r>
      <w:r>
        <w:rPr>
          <w:b/>
        </w:rPr>
        <w:t>other?</w:t>
      </w:r>
      <w:r>
        <w:rPr>
          <w:b/>
          <w:spacing w:val="1"/>
        </w:rPr>
        <w:t xml:space="preserve"> </w:t>
      </w: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:rsidR="0079674E" w:rsidRDefault="0079674E">
      <w:pPr>
        <w:pStyle w:val="BodyText"/>
        <w:spacing w:before="11"/>
        <w:rPr>
          <w:b/>
          <w:sz w:val="20"/>
        </w:rPr>
      </w:pPr>
    </w:p>
    <w:p w:rsidR="0079674E" w:rsidRPr="00A65E2C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</w:tabs>
        <w:spacing w:before="1"/>
        <w:ind w:right="386"/>
      </w:pPr>
      <w:r>
        <w:t>How will the funds be used? Be specific and detailed in describing equipment/activity/event: meeting an industry skill standard, enhancing learning, continuous improvement, focus on targeted areas, staff development</w:t>
      </w:r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. </w:t>
      </w:r>
      <w:r w:rsidRPr="00111700">
        <w:rPr>
          <w:spacing w:val="-10"/>
          <w:highlight w:val="yellow"/>
        </w:rPr>
        <w:t>EQUIPMENT – ATTACH QUOTE WITH ITEM SPECIFICATIONS</w:t>
      </w:r>
      <w:r w:rsidR="00A65E2C">
        <w:rPr>
          <w:spacing w:val="-10"/>
          <w:highlight w:val="yellow"/>
        </w:rPr>
        <w:t>:</w:t>
      </w:r>
    </w:p>
    <w:p w:rsidR="00A65E2C" w:rsidRDefault="00A65E2C" w:rsidP="00A65E2C">
      <w:pPr>
        <w:pStyle w:val="ListParagraph"/>
      </w:pPr>
    </w:p>
    <w:p w:rsidR="00A65E2C" w:rsidRDefault="00A65E2C" w:rsidP="00A65E2C">
      <w:pPr>
        <w:tabs>
          <w:tab w:val="left" w:pos="479"/>
          <w:tab w:val="left" w:pos="481"/>
        </w:tabs>
        <w:spacing w:before="1"/>
        <w:ind w:right="386"/>
      </w:pPr>
      <w:bookmarkStart w:id="1" w:name="_GoBack"/>
      <w:bookmarkEnd w:id="1"/>
    </w:p>
    <w:p w:rsidR="00A65E2C" w:rsidRDefault="00A65E2C" w:rsidP="00A65E2C">
      <w:pPr>
        <w:tabs>
          <w:tab w:val="left" w:pos="479"/>
          <w:tab w:val="left" w:pos="481"/>
        </w:tabs>
        <w:spacing w:before="1"/>
        <w:ind w:right="386"/>
      </w:pPr>
    </w:p>
    <w:p w:rsidR="00A65E2C" w:rsidRDefault="00A65E2C" w:rsidP="00A65E2C">
      <w:pPr>
        <w:tabs>
          <w:tab w:val="left" w:pos="479"/>
          <w:tab w:val="left" w:pos="481"/>
        </w:tabs>
        <w:spacing w:before="1"/>
        <w:ind w:right="386"/>
      </w:pPr>
    </w:p>
    <w:p w:rsidR="0079674E" w:rsidRDefault="0079674E">
      <w:pPr>
        <w:pStyle w:val="BodyText"/>
        <w:spacing w:before="6"/>
        <w:rPr>
          <w:sz w:val="14"/>
        </w:rPr>
      </w:pPr>
    </w:p>
    <w:p w:rsidR="00A65E2C" w:rsidRDefault="00A65E2C">
      <w:pPr>
        <w:rPr>
          <w:sz w:val="14"/>
        </w:rPr>
        <w:sectPr w:rsidR="00A65E2C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:rsidR="00A65E2C" w:rsidRDefault="00A65E2C" w:rsidP="00A65E2C">
      <w:pPr>
        <w:pStyle w:val="ListParagraph"/>
        <w:numPr>
          <w:ilvl w:val="0"/>
          <w:numId w:val="2"/>
        </w:numPr>
        <w:tabs>
          <w:tab w:val="left" w:pos="480"/>
          <w:tab w:val="left" w:pos="7425"/>
        </w:tabs>
        <w:spacing w:before="100"/>
        <w:ind w:left="479" w:hanging="358"/>
      </w:pPr>
      <w:r>
        <w:t>Is this a new initiative or new component of</w:t>
      </w:r>
      <w:r>
        <w:rPr>
          <w:spacing w:val="-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course?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FF0000"/>
        </w:rPr>
        <w:t>general school district funds not eligible for Perkins funds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(supplanting)</w:t>
      </w:r>
    </w:p>
    <w:p w:rsidR="00A65E2C" w:rsidRDefault="00A65E2C" w:rsidP="00A65E2C">
      <w:pPr>
        <w:pStyle w:val="BodyText"/>
        <w:spacing w:before="100"/>
        <w:ind w:left="121"/>
      </w:pPr>
      <w:r>
        <w:br w:type="column"/>
      </w:r>
      <w:r>
        <w:rPr>
          <w:color w:val="FF0000"/>
        </w:rPr>
        <w:t>** If previously funded through</w:t>
      </w:r>
    </w:p>
    <w:p w:rsidR="00A65E2C" w:rsidRDefault="00A65E2C" w:rsidP="00A65E2C">
      <w:pPr>
        <w:widowControl/>
        <w:autoSpaceDE/>
        <w:autoSpaceDN/>
        <w:sectPr w:rsidR="00A65E2C" w:rsidSect="00A65E2C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7426" w:space="57"/>
            <w:col w:w="3637"/>
          </w:cols>
        </w:sectPr>
      </w:pPr>
    </w:p>
    <w:p w:rsidR="00A65E2C" w:rsidRDefault="00A65E2C" w:rsidP="00A65E2C">
      <w:pPr>
        <w:pStyle w:val="ListParagraph"/>
        <w:numPr>
          <w:ilvl w:val="0"/>
          <w:numId w:val="2"/>
        </w:numPr>
        <w:tabs>
          <w:tab w:val="left" w:pos="480"/>
          <w:tab w:val="left" w:pos="9324"/>
        </w:tabs>
        <w:spacing w:line="266" w:lineRule="exact"/>
        <w:ind w:left="479" w:hanging="358"/>
      </w:pPr>
      <w:r>
        <w:t>How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impacted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Perkins</w:t>
      </w:r>
      <w:r>
        <w:rPr>
          <w:spacing w:val="-5"/>
        </w:rPr>
        <w:t xml:space="preserve"> </w:t>
      </w:r>
      <w:r>
        <w:t xml:space="preserve">funds?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5E2C" w:rsidRDefault="00A65E2C" w:rsidP="00A65E2C">
      <w:pPr>
        <w:pStyle w:val="BodyText"/>
        <w:spacing w:before="5"/>
        <w:rPr>
          <w:sz w:val="14"/>
        </w:rPr>
      </w:pPr>
    </w:p>
    <w:p w:rsidR="00111700" w:rsidRDefault="00A65E2C" w:rsidP="00A65E2C">
      <w:pPr>
        <w:pStyle w:val="ListParagraph"/>
        <w:numPr>
          <w:ilvl w:val="0"/>
          <w:numId w:val="2"/>
        </w:numPr>
        <w:tabs>
          <w:tab w:val="left" w:pos="481"/>
          <w:tab w:val="left" w:pos="6377"/>
        </w:tabs>
        <w:spacing w:before="100"/>
        <w:ind w:right="341"/>
      </w:pPr>
      <w:r>
        <w:t>Is the course articulated with a</w:t>
      </w:r>
      <w:r>
        <w:rPr>
          <w:spacing w:val="-22"/>
        </w:rPr>
        <w:t xml:space="preserve"> </w:t>
      </w:r>
      <w:r>
        <w:t>post-secondary</w:t>
      </w:r>
      <w:r>
        <w:rPr>
          <w:spacing w:val="-5"/>
        </w:rPr>
        <w:t xml:space="preserve"> </w:t>
      </w:r>
      <w:r>
        <w:t>institution?</w:t>
      </w:r>
      <w:r>
        <w:tab/>
        <w:t>If not, what other components are</w:t>
      </w:r>
      <w:r>
        <w:rPr>
          <w:spacing w:val="-1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articulate?  (update equipment, revise curriculum, update software, staff development,</w:t>
      </w:r>
      <w:r>
        <w:rPr>
          <w:spacing w:val="-45"/>
        </w:rPr>
        <w:t xml:space="preserve"> </w:t>
      </w:r>
      <w:r>
        <w:t>etc.)</w:t>
      </w:r>
    </w:p>
    <w:p w:rsidR="00A65E2C" w:rsidRDefault="00A65E2C" w:rsidP="00A65E2C">
      <w:pPr>
        <w:pStyle w:val="ListParagraph"/>
      </w:pPr>
    </w:p>
    <w:p w:rsidR="00A65E2C" w:rsidRDefault="00A65E2C" w:rsidP="00A65E2C">
      <w:pPr>
        <w:pStyle w:val="ListParagraph"/>
        <w:tabs>
          <w:tab w:val="left" w:pos="481"/>
          <w:tab w:val="left" w:pos="6377"/>
        </w:tabs>
        <w:spacing w:before="100"/>
        <w:ind w:right="341" w:firstLine="0"/>
      </w:pPr>
    </w:p>
    <w:p w:rsidR="00A65E2C" w:rsidRDefault="00A65E2C" w:rsidP="00A65E2C">
      <w:pPr>
        <w:pStyle w:val="ListParagraph"/>
        <w:tabs>
          <w:tab w:val="left" w:pos="481"/>
          <w:tab w:val="left" w:pos="6377"/>
        </w:tabs>
        <w:spacing w:before="100"/>
        <w:ind w:right="341" w:firstLine="0"/>
      </w:pPr>
    </w:p>
    <w:p w:rsidR="00A65E2C" w:rsidRPr="00A65E2C" w:rsidRDefault="00A65E2C" w:rsidP="00A65E2C">
      <w:pPr>
        <w:pStyle w:val="ListParagraph"/>
        <w:tabs>
          <w:tab w:val="left" w:pos="481"/>
          <w:tab w:val="left" w:pos="6377"/>
        </w:tabs>
        <w:spacing w:before="100"/>
        <w:ind w:right="341" w:firstLine="0"/>
      </w:pPr>
    </w:p>
    <w:p w:rsidR="0079674E" w:rsidRDefault="00111700">
      <w:pPr>
        <w:pStyle w:val="Heading1"/>
        <w:ind w:left="120" w:firstLine="0"/>
      </w:pPr>
      <w:r>
        <w:t>CONFERENCE, WORKSHOPS, ARTICULATION MEETINGS, ETC:</w:t>
      </w:r>
    </w:p>
    <w:p w:rsidR="0079674E" w:rsidRDefault="0079674E">
      <w:pPr>
        <w:pStyle w:val="BodyText"/>
        <w:spacing w:before="10"/>
        <w:rPr>
          <w:b/>
        </w:rPr>
      </w:pPr>
    </w:p>
    <w:p w:rsidR="0079674E" w:rsidRDefault="00111700">
      <w:pPr>
        <w:pStyle w:val="BodyText"/>
        <w:tabs>
          <w:tab w:val="left" w:pos="7259"/>
          <w:tab w:val="left" w:pos="10895"/>
        </w:tabs>
        <w:ind w:left="12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u w:val="single"/>
        </w:rPr>
        <w:tab/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79674E">
      <w:pPr>
        <w:sectPr w:rsidR="0079674E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:rsidR="00111700" w:rsidRDefault="00111700" w:rsidP="00111700">
      <w:pPr>
        <w:pStyle w:val="BodyText"/>
        <w:tabs>
          <w:tab w:val="left" w:pos="5178"/>
          <w:tab w:val="left" w:pos="5242"/>
        </w:tabs>
        <w:spacing w:before="182" w:line="405" w:lineRule="auto"/>
        <w:ind w:left="120"/>
        <w:jc w:val="both"/>
      </w:pPr>
      <w:r>
        <w:t>Registration</w:t>
      </w:r>
      <w:r>
        <w:rPr>
          <w:spacing w:val="-10"/>
        </w:rPr>
        <w:t xml:space="preserve"> </w:t>
      </w:r>
      <w:r>
        <w:t>$$ __________________________</w:t>
      </w:r>
    </w:p>
    <w:p w:rsidR="0079674E" w:rsidRPr="00111700" w:rsidRDefault="00111700" w:rsidP="00111700">
      <w:pPr>
        <w:pStyle w:val="BodyText"/>
        <w:tabs>
          <w:tab w:val="left" w:pos="5178"/>
          <w:tab w:val="left" w:pos="5242"/>
        </w:tabs>
        <w:spacing w:before="182" w:line="405" w:lineRule="auto"/>
        <w:ind w:left="120"/>
        <w:jc w:val="both"/>
        <w:rPr>
          <w:w w:val="99"/>
          <w:u w:val="single"/>
        </w:rPr>
      </w:pPr>
      <w:r>
        <w:t>Other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111700">
      <w:pPr>
        <w:pStyle w:val="BodyText"/>
        <w:tabs>
          <w:tab w:val="left" w:pos="5055"/>
          <w:tab w:val="left" w:pos="5112"/>
        </w:tabs>
        <w:spacing w:before="182" w:line="405" w:lineRule="auto"/>
        <w:ind w:left="120" w:right="245"/>
      </w:pPr>
      <w:r>
        <w:br w:type="column"/>
      </w:r>
      <w:r>
        <w:t>Travel $$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9674E" w:rsidRDefault="0079674E">
      <w:pPr>
        <w:spacing w:line="405" w:lineRule="auto"/>
        <w:sectPr w:rsidR="0079674E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5243" w:space="517"/>
            <w:col w:w="5360"/>
          </w:cols>
        </w:sectPr>
      </w:pPr>
    </w:p>
    <w:p w:rsidR="0079674E" w:rsidRDefault="00111700">
      <w:pPr>
        <w:pStyle w:val="Heading1"/>
        <w:numPr>
          <w:ilvl w:val="1"/>
          <w:numId w:val="1"/>
        </w:numPr>
        <w:tabs>
          <w:tab w:val="left" w:pos="839"/>
          <w:tab w:val="left" w:pos="841"/>
          <w:tab w:val="left" w:pos="6020"/>
        </w:tabs>
        <w:spacing w:before="93"/>
      </w:pPr>
      <w:r>
        <w:t>Amount requested from</w:t>
      </w:r>
      <w:r>
        <w:rPr>
          <w:spacing w:val="-16"/>
        </w:rPr>
        <w:t xml:space="preserve"> </w:t>
      </w:r>
      <w:r>
        <w:t xml:space="preserve">grant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79674E" w:rsidRDefault="0079674E">
      <w:pPr>
        <w:pStyle w:val="BodyText"/>
        <w:spacing w:before="10"/>
        <w:rPr>
          <w:b/>
          <w:sz w:val="21"/>
        </w:rPr>
      </w:pPr>
    </w:p>
    <w:p w:rsidR="0079674E" w:rsidRDefault="00111700">
      <w:pPr>
        <w:pStyle w:val="BodyText"/>
        <w:ind w:left="119"/>
      </w:pPr>
      <w:r>
        <w:t xml:space="preserve">Submit your request for review and state approval to: </w:t>
      </w:r>
      <w:hyperlink r:id="rId6">
        <w:r>
          <w:rPr>
            <w:color w:val="0000FF"/>
            <w:u w:val="single" w:color="0000FF"/>
          </w:rPr>
          <w:t>Jodi.jordon@ridgewater.edu</w:t>
        </w:r>
      </w:hyperlink>
      <w:r>
        <w:rPr>
          <w:color w:val="0000FF"/>
          <w:u w:val="single" w:color="0000FF"/>
        </w:rPr>
        <w:t xml:space="preserve"> </w:t>
      </w:r>
      <w:r>
        <w:t>320-222-6072</w:t>
      </w:r>
    </w:p>
    <w:sectPr w:rsidR="0079674E">
      <w:type w:val="continuous"/>
      <w:pgSz w:w="12240" w:h="15840"/>
      <w:pgMar w:top="7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6D41"/>
    <w:multiLevelType w:val="hybridMultilevel"/>
    <w:tmpl w:val="44668806"/>
    <w:lvl w:ilvl="0" w:tplc="BAEA1DE6">
      <w:numFmt w:val="bullet"/>
      <w:lvlText w:val="●"/>
      <w:lvlJc w:val="left"/>
      <w:pPr>
        <w:ind w:left="480" w:hanging="359"/>
      </w:pPr>
      <w:rPr>
        <w:rFonts w:ascii="Arial" w:eastAsia="Arial" w:hAnsi="Arial" w:cs="Arial" w:hint="default"/>
        <w:w w:val="99"/>
        <w:position w:val="1"/>
        <w:sz w:val="22"/>
        <w:szCs w:val="22"/>
      </w:rPr>
    </w:lvl>
    <w:lvl w:ilvl="1" w:tplc="746CB62E">
      <w:numFmt w:val="bullet"/>
      <w:lvlText w:val="●"/>
      <w:lvlJc w:val="left"/>
      <w:pPr>
        <w:ind w:left="840" w:hanging="359"/>
      </w:pPr>
      <w:rPr>
        <w:rFonts w:ascii="Arial" w:eastAsia="Arial" w:hAnsi="Arial" w:cs="Arial" w:hint="default"/>
        <w:w w:val="99"/>
        <w:sz w:val="22"/>
        <w:szCs w:val="22"/>
      </w:rPr>
    </w:lvl>
    <w:lvl w:ilvl="2" w:tplc="997A4B0E">
      <w:numFmt w:val="bullet"/>
      <w:lvlText w:val="•"/>
      <w:lvlJc w:val="left"/>
      <w:pPr>
        <w:ind w:left="1982" w:hanging="359"/>
      </w:pPr>
    </w:lvl>
    <w:lvl w:ilvl="3" w:tplc="C76E8444">
      <w:numFmt w:val="bullet"/>
      <w:lvlText w:val="•"/>
      <w:lvlJc w:val="left"/>
      <w:pPr>
        <w:ind w:left="3124" w:hanging="359"/>
      </w:pPr>
    </w:lvl>
    <w:lvl w:ilvl="4" w:tplc="AD8C8A92">
      <w:numFmt w:val="bullet"/>
      <w:lvlText w:val="•"/>
      <w:lvlJc w:val="left"/>
      <w:pPr>
        <w:ind w:left="4266" w:hanging="359"/>
      </w:pPr>
    </w:lvl>
    <w:lvl w:ilvl="5" w:tplc="9F0AB12A">
      <w:numFmt w:val="bullet"/>
      <w:lvlText w:val="•"/>
      <w:lvlJc w:val="left"/>
      <w:pPr>
        <w:ind w:left="5408" w:hanging="359"/>
      </w:pPr>
    </w:lvl>
    <w:lvl w:ilvl="6" w:tplc="46268066">
      <w:numFmt w:val="bullet"/>
      <w:lvlText w:val="•"/>
      <w:lvlJc w:val="left"/>
      <w:pPr>
        <w:ind w:left="6551" w:hanging="359"/>
      </w:pPr>
    </w:lvl>
    <w:lvl w:ilvl="7" w:tplc="5336D72C">
      <w:numFmt w:val="bullet"/>
      <w:lvlText w:val="•"/>
      <w:lvlJc w:val="left"/>
      <w:pPr>
        <w:ind w:left="7693" w:hanging="359"/>
      </w:pPr>
    </w:lvl>
    <w:lvl w:ilvl="8" w:tplc="4C023D18">
      <w:numFmt w:val="bullet"/>
      <w:lvlText w:val="•"/>
      <w:lvlJc w:val="left"/>
      <w:pPr>
        <w:ind w:left="8835" w:hanging="359"/>
      </w:pPr>
    </w:lvl>
  </w:abstractNum>
  <w:abstractNum w:abstractNumId="1" w15:restartNumberingAfterBreak="0">
    <w:nsid w:val="67F749F6"/>
    <w:multiLevelType w:val="hybridMultilevel"/>
    <w:tmpl w:val="65BEC80E"/>
    <w:lvl w:ilvl="0" w:tplc="743A4F02">
      <w:numFmt w:val="bullet"/>
      <w:lvlText w:val="●"/>
      <w:lvlJc w:val="left"/>
      <w:pPr>
        <w:ind w:left="480" w:hanging="359"/>
      </w:pPr>
      <w:rPr>
        <w:rFonts w:ascii="Arial" w:eastAsia="Arial" w:hAnsi="Arial" w:cs="Arial" w:hint="default"/>
        <w:w w:val="99"/>
        <w:position w:val="1"/>
        <w:sz w:val="22"/>
        <w:szCs w:val="22"/>
      </w:rPr>
    </w:lvl>
    <w:lvl w:ilvl="1" w:tplc="8E90D744">
      <w:numFmt w:val="bullet"/>
      <w:lvlText w:val="●"/>
      <w:lvlJc w:val="left"/>
      <w:pPr>
        <w:ind w:left="840" w:hanging="359"/>
      </w:pPr>
      <w:rPr>
        <w:rFonts w:ascii="Arial" w:eastAsia="Arial" w:hAnsi="Arial" w:cs="Arial" w:hint="default"/>
        <w:w w:val="99"/>
        <w:sz w:val="22"/>
        <w:szCs w:val="22"/>
      </w:rPr>
    </w:lvl>
    <w:lvl w:ilvl="2" w:tplc="F1C2246A">
      <w:numFmt w:val="bullet"/>
      <w:lvlText w:val="•"/>
      <w:lvlJc w:val="left"/>
      <w:pPr>
        <w:ind w:left="1982" w:hanging="359"/>
      </w:pPr>
      <w:rPr>
        <w:rFonts w:hint="default"/>
      </w:rPr>
    </w:lvl>
    <w:lvl w:ilvl="3" w:tplc="4F4A3E72">
      <w:numFmt w:val="bullet"/>
      <w:lvlText w:val="•"/>
      <w:lvlJc w:val="left"/>
      <w:pPr>
        <w:ind w:left="3124" w:hanging="359"/>
      </w:pPr>
      <w:rPr>
        <w:rFonts w:hint="default"/>
      </w:rPr>
    </w:lvl>
    <w:lvl w:ilvl="4" w:tplc="1F58DB46">
      <w:numFmt w:val="bullet"/>
      <w:lvlText w:val="•"/>
      <w:lvlJc w:val="left"/>
      <w:pPr>
        <w:ind w:left="4266" w:hanging="359"/>
      </w:pPr>
      <w:rPr>
        <w:rFonts w:hint="default"/>
      </w:rPr>
    </w:lvl>
    <w:lvl w:ilvl="5" w:tplc="AB7C2DBA">
      <w:numFmt w:val="bullet"/>
      <w:lvlText w:val="•"/>
      <w:lvlJc w:val="left"/>
      <w:pPr>
        <w:ind w:left="5408" w:hanging="359"/>
      </w:pPr>
      <w:rPr>
        <w:rFonts w:hint="default"/>
      </w:rPr>
    </w:lvl>
    <w:lvl w:ilvl="6" w:tplc="C0E48C9E">
      <w:numFmt w:val="bullet"/>
      <w:lvlText w:val="•"/>
      <w:lvlJc w:val="left"/>
      <w:pPr>
        <w:ind w:left="6551" w:hanging="359"/>
      </w:pPr>
      <w:rPr>
        <w:rFonts w:hint="default"/>
      </w:rPr>
    </w:lvl>
    <w:lvl w:ilvl="7" w:tplc="07AA4410">
      <w:numFmt w:val="bullet"/>
      <w:lvlText w:val="•"/>
      <w:lvlJc w:val="left"/>
      <w:pPr>
        <w:ind w:left="7693" w:hanging="359"/>
      </w:pPr>
      <w:rPr>
        <w:rFonts w:hint="default"/>
      </w:rPr>
    </w:lvl>
    <w:lvl w:ilvl="8" w:tplc="B0BA62B0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4E"/>
    <w:rsid w:val="00111700"/>
    <w:rsid w:val="00714AB3"/>
    <w:rsid w:val="0079674E"/>
    <w:rsid w:val="00A65E2C"/>
    <w:rsid w:val="00C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CB08"/>
  <w15:docId w15:val="{F730CC7E-16D2-4CEB-AF10-100FE0E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80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5E2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.jordon@ridgewate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Grant Request FY 15.doc.docx</vt:lpstr>
    </vt:vector>
  </TitlesOfParts>
  <Company>Ridgewater College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Grant Request FY 15.doc.docx</dc:title>
  <dc:creator>CARIN HAGEMEYER</dc:creator>
  <cp:lastModifiedBy>Jodi Jordon</cp:lastModifiedBy>
  <cp:revision>5</cp:revision>
  <dcterms:created xsi:type="dcterms:W3CDTF">2021-08-26T15:35:00Z</dcterms:created>
  <dcterms:modified xsi:type="dcterms:W3CDTF">2021-08-26T15:51:00Z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2021-08-26T00:00:00Z</vt:filetime>
  </property>
</Properties>
</file>